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auto" w:val="clear"/>
        <w:spacing w:before="280" w:lineRule="auto"/>
        <w:rPr>
          <w:rFonts w:ascii="Raleway" w:cs="Raleway" w:eastAsia="Raleway" w:hAnsi="Raleway"/>
        </w:rPr>
      </w:pPr>
      <w:bookmarkStart w:colFirst="0" w:colLast="0" w:name="_doze2drsdlbw" w:id="0"/>
      <w:bookmarkEnd w:id="0"/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Personal worksheet for your own reflection and planning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after="160" w:lineRule="auto"/>
        <w:rPr>
          <w:rFonts w:ascii="Raleway Medium" w:cs="Raleway Medium" w:eastAsia="Raleway Medium" w:hAnsi="Raleway Medium"/>
        </w:rPr>
      </w:pPr>
      <w:bookmarkStart w:colFirst="0" w:colLast="0" w:name="_jgtvstq9u9pd" w:id="1"/>
      <w:bookmarkEnd w:id="1"/>
      <w:r w:rsidDel="00000000" w:rsidR="00000000" w:rsidRPr="00000000">
        <w:rPr>
          <w:rFonts w:ascii="Raleway Medium" w:cs="Raleway Medium" w:eastAsia="Raleway Medium" w:hAnsi="Raleway Medium"/>
          <w:rtl w:val="0"/>
        </w:rPr>
        <w:t xml:space="preserve">Looking forward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360" w:lineRule="auto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rtl w:val="0"/>
              </w:rPr>
              <w:t xml:space="preserve">What is already working well in my supervision that I should keep doing or do more of?</w:t>
            </w:r>
          </w:p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rtl w:val="0"/>
              </w:rPr>
              <w:t xml:space="preserve">What is one change I can implement now?</w:t>
            </w:r>
          </w:p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rtl w:val="0"/>
              </w:rPr>
              <w:t xml:space="preserve">What is one longer-term goal for my development as a supervisor? And what support or opportunity would help me take the next step?</w:t>
            </w:r>
          </w:p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6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992.125984251968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aleway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1" Type="http://schemas.openxmlformats.org/officeDocument/2006/relationships/font" Target="fonts/RalewayMedium-italic.ttf"/><Relationship Id="rId10" Type="http://schemas.openxmlformats.org/officeDocument/2006/relationships/font" Target="fonts/RalewayMedium-bold.ttf"/><Relationship Id="rId12" Type="http://schemas.openxmlformats.org/officeDocument/2006/relationships/font" Target="fonts/RalewayMedium-boldItalic.ttf"/><Relationship Id="rId9" Type="http://schemas.openxmlformats.org/officeDocument/2006/relationships/font" Target="fonts/RalewayMedium-regular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